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0B90" w:rsidRPr="00630B90" w:rsidRDefault="00630B90" w:rsidP="00630B90">
      <w:pPr>
        <w:bidi/>
        <w:spacing w:line="276" w:lineRule="auto"/>
        <w:jc w:val="center"/>
        <w:rPr>
          <w:rFonts w:ascii="David" w:hAnsi="David"/>
          <w:b/>
          <w:bCs/>
          <w:u w:val="single"/>
          <w:rtl/>
        </w:rPr>
      </w:pPr>
      <w:r w:rsidRPr="00630B90">
        <w:rPr>
          <w:rFonts w:ascii="David" w:hAnsi="David"/>
          <w:b/>
          <w:bCs/>
          <w:u w:val="single"/>
          <w:rtl/>
        </w:rPr>
        <w:t>מדינת</w:t>
      </w:r>
      <w:r w:rsidRPr="00630B90">
        <w:rPr>
          <w:rFonts w:ascii="David" w:hAnsi="David"/>
          <w:b/>
          <w:bCs/>
          <w:u w:val="single"/>
        </w:rPr>
        <w:t xml:space="preserve"> </w:t>
      </w:r>
      <w:r w:rsidRPr="00630B90">
        <w:rPr>
          <w:rFonts w:ascii="David" w:hAnsi="David"/>
          <w:b/>
          <w:bCs/>
          <w:u w:val="single"/>
          <w:rtl/>
        </w:rPr>
        <w:t>ישראל</w:t>
      </w:r>
      <w:r w:rsidRPr="00630B90">
        <w:rPr>
          <w:rFonts w:ascii="David" w:hAnsi="David"/>
          <w:b/>
          <w:bCs/>
          <w:u w:val="single"/>
        </w:rPr>
        <w:t xml:space="preserve"> </w:t>
      </w:r>
      <w:r w:rsidRPr="00630B90">
        <w:rPr>
          <w:rFonts w:ascii="David" w:hAnsi="David"/>
          <w:b/>
          <w:bCs/>
          <w:u w:val="single"/>
          <w:rtl/>
        </w:rPr>
        <w:t>משרד</w:t>
      </w:r>
      <w:r w:rsidRPr="00630B90">
        <w:rPr>
          <w:rFonts w:ascii="David" w:hAnsi="David"/>
          <w:b/>
          <w:bCs/>
          <w:u w:val="single"/>
        </w:rPr>
        <w:t xml:space="preserve"> </w:t>
      </w:r>
      <w:r w:rsidRPr="00630B90">
        <w:rPr>
          <w:rFonts w:ascii="David" w:hAnsi="David"/>
          <w:b/>
          <w:bCs/>
          <w:u w:val="single"/>
          <w:rtl/>
        </w:rPr>
        <w:t xml:space="preserve">האוצר </w:t>
      </w:r>
    </w:p>
    <w:p w:rsidR="00630B90" w:rsidRPr="00630B90" w:rsidRDefault="00630B90" w:rsidP="00630B90">
      <w:pPr>
        <w:bidi/>
        <w:spacing w:line="276" w:lineRule="auto"/>
        <w:jc w:val="center"/>
        <w:rPr>
          <w:rFonts w:ascii="David" w:hAnsi="David"/>
          <w:b/>
          <w:bCs/>
          <w:u w:val="single"/>
          <w:rtl/>
        </w:rPr>
      </w:pPr>
      <w:r w:rsidRPr="00630B90">
        <w:rPr>
          <w:rFonts w:ascii="David" w:hAnsi="David"/>
          <w:b/>
          <w:bCs/>
          <w:u w:val="single"/>
          <w:rtl/>
        </w:rPr>
        <w:t xml:space="preserve">מכרז פומבי </w:t>
      </w:r>
      <w:r w:rsidRPr="00630B90">
        <w:rPr>
          <w:rFonts w:ascii="David" w:hAnsi="David"/>
          <w:b/>
          <w:bCs/>
          <w:u w:val="single"/>
          <w:rtl/>
        </w:rPr>
        <w:t>מס'</w:t>
      </w:r>
      <w:r w:rsidRPr="00630B90">
        <w:rPr>
          <w:rFonts w:ascii="David" w:hAnsi="David"/>
          <w:b/>
          <w:bCs/>
          <w:u w:val="single"/>
          <w:rtl/>
        </w:rPr>
        <w:t xml:space="preserve"> 1/2020 לרכש ותחזוקת כלי גזירה, טרנספורמציה וטעינת נתונים (</w:t>
      </w:r>
      <w:r w:rsidRPr="00630B90">
        <w:rPr>
          <w:rFonts w:ascii="David" w:hAnsi="David"/>
          <w:b/>
          <w:bCs/>
          <w:u w:val="single"/>
        </w:rPr>
        <w:t>ETL</w:t>
      </w:r>
      <w:r w:rsidRPr="00630B90">
        <w:rPr>
          <w:rFonts w:ascii="David" w:hAnsi="David"/>
          <w:b/>
          <w:bCs/>
          <w:u w:val="single"/>
          <w:rtl/>
        </w:rPr>
        <w:t>) – עדכון לוחות זמנים</w:t>
      </w:r>
    </w:p>
    <w:p w:rsidR="00630B90" w:rsidRPr="00630B90" w:rsidRDefault="00630B90" w:rsidP="00630B90">
      <w:pPr>
        <w:bidi/>
        <w:spacing w:line="276" w:lineRule="auto"/>
        <w:jc w:val="both"/>
        <w:rPr>
          <w:rFonts w:ascii="David" w:hAnsi="David"/>
          <w:b/>
          <w:bCs/>
          <w:rtl/>
        </w:rPr>
      </w:pPr>
    </w:p>
    <w:p w:rsidR="00630B90" w:rsidRPr="00630B90" w:rsidRDefault="00630B90" w:rsidP="00630B90">
      <w:pPr>
        <w:bidi/>
        <w:spacing w:line="276" w:lineRule="auto"/>
        <w:jc w:val="both"/>
        <w:rPr>
          <w:rFonts w:ascii="David" w:hAnsi="David"/>
          <w:rtl/>
        </w:rPr>
      </w:pPr>
      <w:r w:rsidRPr="00630B90">
        <w:rPr>
          <w:rFonts w:ascii="David" w:hAnsi="David"/>
          <w:rtl/>
        </w:rPr>
        <w:t xml:space="preserve">אגף בכיר לטכנולוגיות דיגיטליות ומידע במשרד האוצר פרסם את </w:t>
      </w:r>
      <w:r w:rsidRPr="00630B90">
        <w:rPr>
          <w:rFonts w:ascii="David" w:hAnsi="David"/>
        </w:rPr>
        <w:t xml:space="preserve"> </w:t>
      </w:r>
      <w:r w:rsidRPr="00630B90">
        <w:rPr>
          <w:rFonts w:ascii="David" w:hAnsi="David"/>
          <w:rtl/>
        </w:rPr>
        <w:t>מכרז פומבי מס' 1/2020 לרכש ותחזוקת כלי גזירה</w:t>
      </w:r>
      <w:bookmarkStart w:id="0" w:name="_GoBack"/>
      <w:bookmarkEnd w:id="0"/>
      <w:r w:rsidRPr="00630B90">
        <w:rPr>
          <w:rFonts w:ascii="David" w:hAnsi="David"/>
          <w:rtl/>
        </w:rPr>
        <w:t>, טרנספורמציה וטעינת נתונים (</w:t>
      </w:r>
      <w:r w:rsidRPr="00630B90">
        <w:rPr>
          <w:rFonts w:ascii="David" w:hAnsi="David"/>
        </w:rPr>
        <w:t>ETL</w:t>
      </w:r>
      <w:r w:rsidRPr="00630B90">
        <w:rPr>
          <w:rFonts w:ascii="David" w:hAnsi="David"/>
          <w:rtl/>
        </w:rPr>
        <w:t>) (</w:t>
      </w:r>
      <w:r w:rsidRPr="00630B90">
        <w:rPr>
          <w:rFonts w:ascii="David" w:hAnsi="David"/>
        </w:rPr>
        <w:t xml:space="preserve"> </w:t>
      </w:r>
      <w:r w:rsidRPr="00630B90">
        <w:rPr>
          <w:rFonts w:ascii="David" w:hAnsi="David"/>
          <w:rtl/>
        </w:rPr>
        <w:t xml:space="preserve">להלן: "המכרז"). </w:t>
      </w:r>
    </w:p>
    <w:p w:rsidR="00630B90" w:rsidRPr="00630B90" w:rsidRDefault="00630B90" w:rsidP="00630B90">
      <w:pPr>
        <w:bidi/>
        <w:spacing w:line="276" w:lineRule="auto"/>
        <w:jc w:val="both"/>
        <w:rPr>
          <w:rFonts w:ascii="David" w:hAnsi="David"/>
          <w:rtl/>
        </w:rPr>
      </w:pPr>
      <w:r w:rsidRPr="00630B90">
        <w:rPr>
          <w:rFonts w:ascii="David" w:hAnsi="David"/>
          <w:rtl/>
        </w:rPr>
        <w:t xml:space="preserve">עורך המכרז מבקש להודיע על עדכון במועד הגשת המענה. מועד ההגשה המעודכן להגשת המענה למכרז הינו </w:t>
      </w:r>
      <w:r w:rsidRPr="00630B90">
        <w:rPr>
          <w:rFonts w:ascii="David" w:hAnsi="David"/>
          <w:rtl/>
        </w:rPr>
        <w:t>08</w:t>
      </w:r>
      <w:r w:rsidRPr="00630B90">
        <w:rPr>
          <w:rFonts w:ascii="David" w:hAnsi="David"/>
          <w:rtl/>
        </w:rPr>
        <w:t>.03.</w:t>
      </w:r>
      <w:r w:rsidRPr="00630B90">
        <w:rPr>
          <w:rFonts w:ascii="David" w:hAnsi="David"/>
          <w:rtl/>
        </w:rPr>
        <w:t>2020</w:t>
      </w:r>
      <w:r w:rsidRPr="00630B90">
        <w:rPr>
          <w:rFonts w:ascii="David" w:hAnsi="David"/>
          <w:rtl/>
        </w:rPr>
        <w:t xml:space="preserve"> בשעה </w:t>
      </w:r>
      <w:r w:rsidRPr="00630B90">
        <w:rPr>
          <w:rFonts w:ascii="David" w:hAnsi="David"/>
          <w:rtl/>
        </w:rPr>
        <w:t>12</w:t>
      </w:r>
      <w:r w:rsidRPr="00630B90">
        <w:rPr>
          <w:rFonts w:ascii="David" w:hAnsi="David"/>
          <w:rtl/>
        </w:rPr>
        <w:t>:00.</w:t>
      </w:r>
    </w:p>
    <w:p w:rsidR="00630B90" w:rsidRPr="00630B90" w:rsidRDefault="00630B90" w:rsidP="00630B90">
      <w:pPr>
        <w:rPr>
          <w:rFonts w:ascii="David" w:hAnsi="David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B90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30B9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20D162"/>
  <w15:chartTrackingRefBased/>
  <w15:docId w15:val="{A5F76B10-8D9F-49EC-ADD0-4A950BD93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30B90"/>
    <w:pPr>
      <w:spacing w:before="120" w:after="120" w:line="36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478FBA-D151-4ACF-8D5D-106CB36FB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65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תורג'מן</dc:creator>
  <cp:keywords/>
  <dc:description/>
  <cp:lastModifiedBy>אסנת תורג'מן</cp:lastModifiedBy>
  <cp:revision>1</cp:revision>
  <dcterms:created xsi:type="dcterms:W3CDTF">2020-02-24T06:29:00Z</dcterms:created>
  <dcterms:modified xsi:type="dcterms:W3CDTF">2020-02-24T06:33:00Z</dcterms:modified>
</cp:coreProperties>
</file>